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7105-2024 i Vindeln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