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623-2025 i Vindel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