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dokument behandlar höga naturvärden i avverkningsanmälan A 27518-2026 i Vindelns kommun som inkom 2026-06-16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garnlav (VU, T), harticka (NT,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4483" cy="5688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2448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7122905, E 730942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