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Detta dokument behandlar höga naturvärden i avverkningsanmälan A 30923-2025 i Vindelns kommun som inkom 2025-06-24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7177003, E 704104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