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som inkom 2023-08-21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7113064, E 719295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