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Detta dokument behandlar höga naturvärden i avverkningsanmälan A 53577-2023 i Vindelns kommun som inkom 2023-10-31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7171777, E 701217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