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som inkom 2023-11-24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7112777, E 719340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