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31984-2024 i Robertsfors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