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2636-2025 i Robertsfors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