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10145-2025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