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avverkningsanmälan A 24241-2022 i Robertsfors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