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52-2024 i Nors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