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fläckporing (VU), lammticka (VU), blå taggsvamp (NT), orange taggsvamp (NT), tallriska (NT), tallticka (NT), dropptaggsvamp (S), skarp dropptaggsvamp (S) och tallfingersvamp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