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59767-2024 i Norsjö kommun</w:t>
      </w:r>
    </w:p>
    <w:p>
      <w:r>
        <w:t>Detta klagomål behandlar höga naturvärden i avverkningsanmälan A 59767-2024 i Norsjö kommun som inkom 2024-12-13 och omfattar 5,9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9767-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7217160, E 716296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