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38-2024 i Nor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