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5772-2020 i Norsjö kommun</w:t>
      </w:r>
    </w:p>
    <w:p>
      <w:r>
        <w:t>Detta dokument behandlar höga naturvärden i avverkningsanmälan A 5772-2020 i Norsjö kommun. Denna avverkningsanmälan inkom 2020-02-03 och omfattar 2,7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järpe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767617"/>
            <wp:docPr id="1" name="Picture 1"/>
            <wp:cNvGraphicFramePr>
              <a:graphicFrameLocks noChangeAspect="1"/>
            </wp:cNvGraphicFramePr>
            <a:graphic>
              <a:graphicData uri="http://schemas.openxmlformats.org/drawingml/2006/picture">
                <pic:pic>
                  <pic:nvPicPr>
                    <pic:cNvPr id="0" name="A 5772-2020 karta.png"/>
                    <pic:cNvPicPr/>
                  </pic:nvPicPr>
                  <pic:blipFill>
                    <a:blip r:embed="rId16"/>
                    <a:stretch>
                      <a:fillRect/>
                    </a:stretch>
                  </pic:blipFill>
                  <pic:spPr>
                    <a:xfrm>
                      <a:off x="0" y="0"/>
                      <a:ext cx="5486400" cy="676761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7203803, E 722862 i SWEREF 99 TM.</w:t>
      </w:r>
    </w:p>
    <w:p>
      <w:pPr>
        <w:pStyle w:val="Heading1"/>
      </w:pPr>
      <w:r>
        <w:t>Fridlysta arter</w:t>
      </w:r>
    </w:p>
    <w:p>
      <w:r>
        <w:t>Följande fridlysta arter har sina livsmiljöer och växtplatser i den avverkningsanmälda skogen: järpe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rödlistad som nära hotad och prioriterad art i Skogsvårdslagen har häckningsrevir i avverkningsanmälan. Arten har minskat med 25 (10–40)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w:t>
      </w:r>
    </w:p>
    <w:p>
      <w:r>
        <w:t>I BILAGA 1 finns mer detaljerad information om ekologi samt krav på livsmiljö hos fridlysta arter.</w:t>
      </w:r>
    </w:p>
    <w:p>
      <w:r>
        <w:br w:type="page"/>
      </w:r>
    </w:p>
    <w:p>
      <w:pPr>
        <w:pStyle w:val="Title"/>
      </w:pPr>
      <w:r>
        <w:t>BILAGA 1 – Fridlysta arter</w:t>
      </w:r>
    </w:p>
    <w:p>
      <w:pPr>
        <w:pStyle w:val="Heading1"/>
      </w:pPr>
      <w:r>
        <w:t>Järpe – ekologi samt krav på livsmiljön</w:t>
      </w:r>
    </w:p>
    <w:p>
      <w:r>
        <w:t>Järpe är rödlistad som nära hotad (NT), fridlyst enligt 4§ Artskyddsförordningen och prioriterad art i Skogsvårdslagen. Järpen, som minskat med 25 (10–40) % under de senaste 12 åren, har sina livsmiljöer i tät barrskog med inblandning av lövträd och en väl utvecklad flerskiktad struktur med bärris och yngre eller undertryckta, täta granar i ett lägre skikt, ofta utmed bäckar och åar inne i den skyddande granskogen.</w:t>
      </w:r>
    </w:p>
    <w:p>
      <w:r>
        <w:t>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