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3694-2019 i Nors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