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som inkom 2024-07-09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7195667, E 714023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