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7118-2024 i Malå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