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dokument behandlar höga naturvärden i avverkningsanmälan A 20701-2023 i Storumans kommun. Denna avverkningsanmälan inkom 2023-05-09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