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14855-2024 i Storumans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