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14855-2024 i Storumans kommun</w:t>
      </w:r>
    </w:p>
    <w:p>
      <w:r>
        <w:t>Detta dokument behandlar höga naturvärden i avverkningsanmälan A 14855-2024 i Storumans kommun. Denna avverkningsanmälan inkom 2024-04-16 00:00:00 och omfattar 31,1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harticka (NT), knottrig blåslav (NT), rosenticka (NT), skrovellav (NT), tretåig hackspett (NT, §4)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14855-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7264549, E 547398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