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dokument behandlar höga naturvärden i avverkningsanmälan A 21665-2026 i Storumans kommun. Denna avverkningsanmälan inkom 2026-05-07 11:16:11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1665-2026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