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23853-2025 i Storumans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