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dokument behandlar höga naturvärden i avverkningsanmälan A 11190-2025 i Storumans kommun. Denna avverkningsanmälan inkom 2025-03-09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7225421, E 586233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