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52680-2023 i Storumans kommun</w:t>
      </w:r>
    </w:p>
    <w:p>
      <w:r>
        <w:t>Denna tillsynsbegäran behandlar höga naturvärden i avverkningsanmälan A 52680-2023 i Storumans kommun som inkom 2023-10-20 och omfattar 31,8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52680-2023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7221094, E 584929 i SWEREF 99 TM.</w:t>
      </w:r>
    </w:p>
    <w:p>
      <w:r>
        <w:t>Inom 24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