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som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gränsticka (VU, T), gammelgransskål (NT, T), harticka (NT, T), knottrig blåslav (NT, T), skrovellav (NT, T), tretåig hackspett (NT, T, §4), ullticka (NT, T), gulnål (S, T), skinnlav (S, T), stuplav (S, T) och trådticka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