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Detta dokument behandlar höga naturvärden i avverkningsanmälan A 14810-2023 i Storumans kommun som inkom 2023-03-28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7246577, E 552182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garnlav (VU, T), gränsticka (VU, T), brunpudrad nållav (NT, T), gammelgransskål (NT, T), harticka (NT, T), knottrig blåslav (NT, T), rödbrun blekspik (NT, T), skrovellav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