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som inkom 2022-01-24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7260577, E 550524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