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39260-2022 i Storumans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