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20434-2022 i Storumans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