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11190-2025 i Storumans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