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350-2022 i Storuma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