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avverkningsanmälan A 19153-2023 i Storumans kommun. Denna avverkningsanmälan inkom 2023-04-28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19153-2023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