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50-2022 i Storuma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