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2168-2021 i Storuman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