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34609-2026 i Storumans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