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dokument behandlar höga naturvärden i avverkningsanmälan A 37960-2025 i Storumans kommun som inkom 2025-08-12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10 naturvårdsarter hittats: gammelgransskål (NT, T), harticka (NT, T), kötticka (NT), lavskrika (NT, T, §4), rödbrun blekspik (NT, T), skrovellav (NT, T), ullticka (NT, T), luddlav (S, T), mörk husmossa (S, T) och skinnlav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7246801, E 567999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