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21662-2025 i Storumans kommun</w:t>
      </w:r>
    </w:p>
    <w:p>
      <w:r>
        <w:t>Denna tillsynsbegäran behandlar höga naturvärden i avverkningsanmälan A 21662-2025 i Storumans kommun som inkom 2025-05-06 och omfattar 47,2 ha.</w:t>
      </w:r>
    </w:p>
    <w:p>
      <w:pPr>
        <w:pStyle w:val="Caption"/>
      </w:pPr>
      <w:r>
        <w:drawing>
          <wp:inline xmlns:a="http://schemas.openxmlformats.org/drawingml/2006/main" xmlns:pic="http://schemas.openxmlformats.org/drawingml/2006/picture">
            <wp:extent cx="5486400" cy="5720324"/>
            <wp:docPr id="1" name="Picture 1"/>
            <wp:cNvGraphicFramePr>
              <a:graphicFrameLocks noChangeAspect="1"/>
            </wp:cNvGraphicFramePr>
            <a:graphic>
              <a:graphicData uri="http://schemas.openxmlformats.org/drawingml/2006/picture">
                <pic:pic>
                  <pic:nvPicPr>
                    <pic:cNvPr id="0" name="A 21662-2025 karta.png"/>
                    <pic:cNvPicPr/>
                  </pic:nvPicPr>
                  <pic:blipFill>
                    <a:blip r:embed="rId16"/>
                    <a:stretch>
                      <a:fillRect/>
                    </a:stretch>
                  </pic:blipFill>
                  <pic:spPr>
                    <a:xfrm>
                      <a:off x="0" y="0"/>
                      <a:ext cx="5486400" cy="57203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7276546, E 547840 i SWEREF 99 TM.</w:t>
      </w:r>
    </w:p>
    <w:p>
      <w:r>
        <w:t>I avverkningsanmälan finns fynd av 14 naturvårdsarter, varav 13 är rödlistade, 2 är fridlysta, 11 är typiska (T) och 1 är signalart (S): garnlav (VU, T), vitskaftad svartspik (VU, T), brunpudrad nållav (NT, T), harticka (NT, T), knottrig blåslav (NT, T), lavskrika (NT, T, §4), liten svartspik (NT), lunglav (NT, T), rynkskinn (NT, T), rödbrun blekspik (NT, T), skrovellav (NT, T), talltita (NT, §4), vitgrynig nållav (NT) och bårdlav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vitskaftad svartspik (VU, T), brunpudrad nållav (NT, T), harticka (NT, T), knottrig blåslav (NT, T), lavskrika (NT, T, §4), lunglav (NT, T), rynkskinn (NT, T), rödbrun blekspik (NT, T), skrovellav (NT, T) och bårdlav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