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dokument behandlar höga naturvärden i avverkningsanmälan A 15343-2023 i Storumans kommun. Denna avverkningsanmälan inkom 2023-03-31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harticka (NT), talltita (NT, §4), tretåig hackspett (NT, §4), vitgrynig nållav (NT), björksplintborre (S), bronshjon (S), svavelriska (S), lavskrika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7246386, E 551874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