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som inkom 2021-08-24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7280728, E 630128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(VU, T), gränsticka (VU, T), ostticka (VU, T), gammelgransskål (NT, T), harticka (NT, T), knottrig blåslav (NT, T), lavskrika (NT, T, §4), rödbrun blekspik (NT, T), skrovellav (NT, T), tretåig hackspett (NT, T, §4), ullticka (NT, T), luddlav (S, T), spindelblomster (S, T, §8),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