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som inkom 2024-12-04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7303508, E 575226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dropptaggsvamp (NT, T), harticka (NT, T), lavskrika (NT, T, §4), rosenticka (NT, T), skrovellav (NT, T), ullticka (NT, T), vitgrynig nållav (NT), korallrot (S, T, §8), skinnlav (S, T), spindelblomster (S, T, §8), stuplav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