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569-2025 i Sorsele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