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dokument behandlar höga naturvärden i avverkningsanmälan A 39882-2025 i Sorsele kommun. Denna avverkningsanmälan inkom 2025-08-22 14:53:23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ostticka (VU), gammelgransskål (NT), granticka (NT), stjärntagging (NT)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045"/>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2963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7235582, E 633830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