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Detta dokument behandlar höga naturvärden i avverkningsanmälan A 13727-2022 i Sorsele kommun som inkom 2022-03-28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7295526, E 601562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