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som inkom 2024-12-04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7303508, E 575226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dropptaggsvamp (NT, T), harticka (NT, T), lavskrika (NT, T, §4), rosenticka (NT, T), skrovellav (NT, T), ullticka (NT, T), vitgrynig nållav (NT), korallrot (S, T, §8), skinnlav (S, T), spindelblomster (S, T, §8), stuplav (S, T) och ögonpyrola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