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24279-2021 i Sorsele kommun</w:t>
      </w:r>
    </w:p>
    <w:p>
      <w:r>
        <w:t>Detta dokument behandlar höga naturvärden i avverkningsanmälan A 24279-2021 i Sorsele kommun. Denna avverkningsanmälan inkom 2021-05-20 och omfattar 47,2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