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avverkningsanmälan A 50909-2022 i Sorsele kommun. Denna avverkningsanmälan inkom 2022-10-31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