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20 meter från avverkningsanmälan A 13727-2022 i Sorsele kommun har hittats 3 naturvårdsarter varav 3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