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som inkom 2022-10-07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T), olivbrun gytterlav (NT, 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